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9F52F" w14:textId="5642F549" w:rsidR="00C87999" w:rsidRDefault="0052447F" w:rsidP="0052447F">
      <w:pPr>
        <w:pStyle w:val="Title"/>
      </w:pPr>
      <w:r>
        <w:t>Congregational Meeting</w:t>
      </w:r>
    </w:p>
    <w:p w14:paraId="61C8D83F" w14:textId="669D9A51" w:rsidR="0052447F" w:rsidRDefault="0052447F" w:rsidP="0052447F">
      <w:pPr>
        <w:pStyle w:val="Subtitle"/>
      </w:pPr>
      <w:r>
        <w:t>Liberty Church, PCA: 23 January 2022</w:t>
      </w:r>
    </w:p>
    <w:p w14:paraId="4735FBDA" w14:textId="1C7699B0" w:rsidR="0052447F" w:rsidRDefault="0052447F" w:rsidP="0052447F">
      <w:pPr>
        <w:pStyle w:val="Heading1"/>
      </w:pPr>
      <w:r>
        <w:t>Proposed Agenda</w:t>
      </w:r>
    </w:p>
    <w:p w14:paraId="5E7F7243" w14:textId="4DE614F0" w:rsidR="0052447F" w:rsidRDefault="0052447F" w:rsidP="0052447F">
      <w:pPr>
        <w:pStyle w:val="Heading2"/>
      </w:pPr>
      <w:r>
        <w:t>Call to Order, Determine Quorum</w:t>
      </w:r>
    </w:p>
    <w:p w14:paraId="0EBE236B" w14:textId="27F4F7BF" w:rsidR="0052447F" w:rsidRDefault="0052447F" w:rsidP="0052447F">
      <w:pPr>
        <w:pStyle w:val="Heading2"/>
      </w:pPr>
      <w:r>
        <w:t>Open with Prayer</w:t>
      </w:r>
    </w:p>
    <w:p w14:paraId="7BD119FF" w14:textId="5C6A1F23" w:rsidR="0052447F" w:rsidRDefault="0052447F" w:rsidP="0052447F">
      <w:pPr>
        <w:pStyle w:val="Heading2"/>
      </w:pPr>
      <w:r>
        <w:t>Elect Recording Clerk</w:t>
      </w:r>
    </w:p>
    <w:p w14:paraId="6E395EA0" w14:textId="1B651DBF" w:rsidR="0052447F" w:rsidRPr="0052447F" w:rsidRDefault="0052447F" w:rsidP="0052447F">
      <w:pPr>
        <w:pStyle w:val="Heading2"/>
      </w:pPr>
      <w:r>
        <w:t>Approve Agenda</w:t>
      </w:r>
      <w:r w:rsidR="00196AB0">
        <w:t xml:space="preserve"> (“New Business” items </w:t>
      </w:r>
      <w:r w:rsidR="00DE34A6">
        <w:t xml:space="preserve">must be </w:t>
      </w:r>
      <w:r w:rsidR="00196AB0">
        <w:t>introduced here)</w:t>
      </w:r>
    </w:p>
    <w:p w14:paraId="475AB169" w14:textId="6EB8DB57" w:rsidR="0052447F" w:rsidRDefault="0052447F" w:rsidP="0052447F">
      <w:pPr>
        <w:pStyle w:val="Heading2"/>
      </w:pPr>
      <w:r>
        <w:t>Moderator’s Welcome and Briefing</w:t>
      </w:r>
    </w:p>
    <w:p w14:paraId="397519C3" w14:textId="1B318EE1" w:rsidR="0052447F" w:rsidRPr="0052447F" w:rsidRDefault="0052447F" w:rsidP="0052447F">
      <w:pPr>
        <w:pStyle w:val="Heading2"/>
      </w:pPr>
      <w:r>
        <w:t>Business</w:t>
      </w:r>
    </w:p>
    <w:p w14:paraId="5A4F5BAA" w14:textId="2E1EDD32" w:rsidR="0052447F" w:rsidRDefault="000562A3" w:rsidP="0052447F">
      <w:pPr>
        <w:pStyle w:val="Heading3"/>
      </w:pPr>
      <w:r>
        <w:t>P</w:t>
      </w:r>
      <w:r w:rsidR="0052447F">
        <w:t>resentation of</w:t>
      </w:r>
      <w:r w:rsidR="0052447F">
        <w:t xml:space="preserve"> the Year-end report</w:t>
      </w:r>
      <w:r>
        <w:t>:</w:t>
      </w:r>
      <w:r w:rsidR="0052447F">
        <w:t xml:space="preserve"> questions or discussion. </w:t>
      </w:r>
    </w:p>
    <w:p w14:paraId="317C751B" w14:textId="6E0D065E" w:rsidR="0052447F" w:rsidRDefault="0052447F" w:rsidP="000562A3">
      <w:pPr>
        <w:pStyle w:val="Heading3"/>
      </w:pPr>
      <w:r>
        <w:t xml:space="preserve">Proceed to the nomination/election of the Nominating Committee: </w:t>
      </w:r>
    </w:p>
    <w:p w14:paraId="60D26D26" w14:textId="1B29D8BA" w:rsidR="000562A3" w:rsidRDefault="0052447F" w:rsidP="0052447F">
      <w:pPr>
        <w:pStyle w:val="ListParagraph"/>
        <w:numPr>
          <w:ilvl w:val="0"/>
          <w:numId w:val="2"/>
        </w:numPr>
      </w:pPr>
      <w:r>
        <w:t xml:space="preserve">RE Wheatley will briefly summarize the purpose and duties of </w:t>
      </w:r>
      <w:r w:rsidR="000562A3">
        <w:t>this committee</w:t>
      </w:r>
      <w:r>
        <w:t xml:space="preserve"> and review the by-laws establishing it. </w:t>
      </w:r>
    </w:p>
    <w:p w14:paraId="63758700" w14:textId="77777777" w:rsidR="000562A3" w:rsidRDefault="000562A3" w:rsidP="002806B0">
      <w:pPr>
        <w:pStyle w:val="ListParagraph"/>
        <w:numPr>
          <w:ilvl w:val="0"/>
          <w:numId w:val="2"/>
        </w:numPr>
      </w:pPr>
      <w:r>
        <w:t>Call for further</w:t>
      </w:r>
      <w:r w:rsidR="0052447F">
        <w:t xml:space="preserve"> nominees </w:t>
      </w:r>
      <w:r>
        <w:t>(NOTE: Nominating Committee only)</w:t>
      </w:r>
      <w:r w:rsidR="0052447F">
        <w:t xml:space="preserve"> </w:t>
      </w:r>
    </w:p>
    <w:p w14:paraId="65DDC960" w14:textId="630F7D96" w:rsidR="0052447F" w:rsidRDefault="000562A3" w:rsidP="00650A33">
      <w:pPr>
        <w:pStyle w:val="ListParagraph"/>
        <w:numPr>
          <w:ilvl w:val="0"/>
          <w:numId w:val="2"/>
        </w:numPr>
      </w:pPr>
      <w:r>
        <w:t>M</w:t>
      </w:r>
      <w:r w:rsidR="0052447F">
        <w:t>ark the ballots for this election only</w:t>
      </w:r>
      <w:proofErr w:type="gramStart"/>
      <w:r w:rsidR="0052447F">
        <w:t xml:space="preserve">. </w:t>
      </w:r>
      <w:proofErr w:type="gramEnd"/>
      <w:r>
        <w:t>C</w:t>
      </w:r>
      <w:r w:rsidR="0052447F">
        <w:t xml:space="preserve">ongregation must mark the box certifying their eligibility to vote. </w:t>
      </w:r>
    </w:p>
    <w:p w14:paraId="0A6A7537" w14:textId="77777777" w:rsidR="000562A3" w:rsidRDefault="0052447F" w:rsidP="000562A3">
      <w:pPr>
        <w:pStyle w:val="Heading3"/>
      </w:pPr>
      <w:r>
        <w:t xml:space="preserve">Proceed to vote to take an "exception" to the by-laws </w:t>
      </w:r>
    </w:p>
    <w:p w14:paraId="56720FB4" w14:textId="15124400" w:rsidR="000562A3" w:rsidRDefault="0052447F" w:rsidP="007A66B7">
      <w:pPr>
        <w:pStyle w:val="ListParagraph"/>
        <w:numPr>
          <w:ilvl w:val="0"/>
          <w:numId w:val="2"/>
        </w:numPr>
      </w:pPr>
      <w:r>
        <w:t xml:space="preserve">to allow two currently serving officers to continue in their office without taking </w:t>
      </w:r>
      <w:r w:rsidR="00DE34A6">
        <w:t>a sabbatical</w:t>
      </w:r>
      <w:proofErr w:type="gramStart"/>
      <w:r w:rsidR="000562A3">
        <w:t>.</w:t>
      </w:r>
      <w:r>
        <w:t xml:space="preserve"> </w:t>
      </w:r>
      <w:proofErr w:type="gramEnd"/>
      <w:r w:rsidR="000562A3">
        <w:t>(</w:t>
      </w:r>
      <w:r>
        <w:t>requires a 2/3 majority of those eligible to vote who are present and voting (in other words, an "abstention” has the same effect as a 'no' vote).</w:t>
      </w:r>
    </w:p>
    <w:p w14:paraId="0742D1A0" w14:textId="4A815BE5" w:rsidR="00196AB0" w:rsidRDefault="0052447F" w:rsidP="00F45A55">
      <w:pPr>
        <w:pStyle w:val="ListParagraph"/>
        <w:numPr>
          <w:ilvl w:val="0"/>
          <w:numId w:val="2"/>
        </w:numPr>
      </w:pPr>
      <w:r>
        <w:t xml:space="preserve">The Clerk of Session will read the following motion, “The Session moves to make an exception to the Church By-Laws Article II, Governing Boards, to allow for election of RE Steve Madden and Deacon Brian Moran, for terms of 3 additional years without </w:t>
      </w:r>
      <w:r w:rsidR="00DE34A6">
        <w:t>a Sabbatical</w:t>
      </w:r>
      <w:r>
        <w:t xml:space="preserve">.  </w:t>
      </w:r>
    </w:p>
    <w:p w14:paraId="706A71EB" w14:textId="44F87C98" w:rsidR="0052447F" w:rsidRDefault="0052447F" w:rsidP="00F45A55">
      <w:pPr>
        <w:pStyle w:val="ListParagraph"/>
        <w:numPr>
          <w:ilvl w:val="0"/>
          <w:numId w:val="2"/>
        </w:numPr>
      </w:pPr>
      <w:r>
        <w:t xml:space="preserve">Proceed to take a counted vote. </w:t>
      </w:r>
    </w:p>
    <w:p w14:paraId="4C5A86F1" w14:textId="5C1B647A" w:rsidR="0052447F" w:rsidRDefault="00196AB0" w:rsidP="00196AB0">
      <w:pPr>
        <w:pStyle w:val="Heading3"/>
      </w:pPr>
      <w:r>
        <w:lastRenderedPageBreak/>
        <w:t>P</w:t>
      </w:r>
      <w:r w:rsidR="0052447F">
        <w:t xml:space="preserve">roceed to the election of </w:t>
      </w:r>
      <w:proofErr w:type="gramStart"/>
      <w:r w:rsidR="0052447F">
        <w:t>the  officers</w:t>
      </w:r>
      <w:proofErr w:type="gramEnd"/>
      <w:r w:rsidR="0052447F">
        <w:t xml:space="preserve">: </w:t>
      </w:r>
    </w:p>
    <w:p w14:paraId="0B1BFAC2" w14:textId="1064C253" w:rsidR="00196AB0" w:rsidRDefault="0052447F" w:rsidP="00E14F1E">
      <w:pPr>
        <w:pStyle w:val="ListParagraph"/>
        <w:numPr>
          <w:ilvl w:val="0"/>
          <w:numId w:val="2"/>
        </w:numPr>
      </w:pPr>
      <w:r>
        <w:t>Clerk of Session presents the Session's recommendations for each nominee.</w:t>
      </w:r>
    </w:p>
    <w:p w14:paraId="047FA68C" w14:textId="45C8CED5" w:rsidR="00196AB0" w:rsidRDefault="00196AB0" w:rsidP="00E14F1E">
      <w:pPr>
        <w:pStyle w:val="ListParagraph"/>
        <w:numPr>
          <w:ilvl w:val="0"/>
          <w:numId w:val="2"/>
        </w:numPr>
      </w:pPr>
      <w:r>
        <w:t>Elder/Deacon candidates and spouses remove from congregation to allow discussion.</w:t>
      </w:r>
    </w:p>
    <w:p w14:paraId="43B394A0" w14:textId="739D6059" w:rsidR="00196AB0" w:rsidRDefault="00196AB0" w:rsidP="00E14F1E">
      <w:pPr>
        <w:pStyle w:val="ListParagraph"/>
        <w:numPr>
          <w:ilvl w:val="0"/>
          <w:numId w:val="2"/>
        </w:numPr>
      </w:pPr>
      <w:r>
        <w:t>Time of discussion closes, call candidates and spouses back for formal vote.</w:t>
      </w:r>
    </w:p>
    <w:p w14:paraId="5FE62735" w14:textId="77862021" w:rsidR="0052447F" w:rsidRDefault="0052447F" w:rsidP="00856E8B">
      <w:pPr>
        <w:pStyle w:val="ListParagraph"/>
        <w:numPr>
          <w:ilvl w:val="0"/>
          <w:numId w:val="2"/>
        </w:numPr>
      </w:pPr>
      <w:r>
        <w:t>Proceed to mark the ballots for those nominated (including the treasurer and financial secretary)</w:t>
      </w:r>
      <w:proofErr w:type="gramStart"/>
      <w:r>
        <w:t xml:space="preserve">. </w:t>
      </w:r>
      <w:proofErr w:type="gramEnd"/>
      <w:r>
        <w:t xml:space="preserve">Note - no new nominees are </w:t>
      </w:r>
      <w:proofErr w:type="gramStart"/>
      <w:r>
        <w:t>in order for</w:t>
      </w:r>
      <w:proofErr w:type="gramEnd"/>
      <w:r>
        <w:t xml:space="preserve"> the election of ruling elder or deacon.</w:t>
      </w:r>
    </w:p>
    <w:p w14:paraId="6F8B7E1B" w14:textId="32646232" w:rsidR="00196AB0" w:rsidRDefault="00CC71DD" w:rsidP="00CC71DD">
      <w:pPr>
        <w:pStyle w:val="ListParagraph"/>
        <w:numPr>
          <w:ilvl w:val="0"/>
          <w:numId w:val="2"/>
        </w:numPr>
      </w:pPr>
      <w:r>
        <w:t>Dismiss counters to tabulate vote totals</w:t>
      </w:r>
    </w:p>
    <w:p w14:paraId="5017DA40" w14:textId="77A04C69" w:rsidR="00CC602C" w:rsidRDefault="00CC602C" w:rsidP="00CC602C">
      <w:pPr>
        <w:pStyle w:val="Heading3"/>
      </w:pPr>
      <w:r>
        <w:t>Report from the Pastoral Search Committee (Peter Crowe)</w:t>
      </w:r>
    </w:p>
    <w:p w14:paraId="5BA04816" w14:textId="77777777" w:rsidR="00C86986" w:rsidRPr="00C86986" w:rsidRDefault="00C86986" w:rsidP="00C86986">
      <w:pPr>
        <w:pStyle w:val="ListParagraph"/>
        <w:numPr>
          <w:ilvl w:val="0"/>
          <w:numId w:val="2"/>
        </w:numPr>
        <w:rPr>
          <w:lang w:val="en"/>
        </w:rPr>
      </w:pPr>
    </w:p>
    <w:p w14:paraId="33124618" w14:textId="328AE611" w:rsidR="00196AB0" w:rsidRDefault="00196AB0" w:rsidP="00CC71DD">
      <w:pPr>
        <w:pStyle w:val="Heading2"/>
      </w:pPr>
      <w:r>
        <w:t xml:space="preserve">New Business (from </w:t>
      </w:r>
      <w:r w:rsidR="00CC71DD">
        <w:t>approved agenda above)</w:t>
      </w:r>
    </w:p>
    <w:p w14:paraId="15A8EF13" w14:textId="154C841F" w:rsidR="00CC71DD" w:rsidRDefault="00CC71DD" w:rsidP="00CC71DD">
      <w:pPr>
        <w:pStyle w:val="Heading3"/>
      </w:pPr>
      <w:r>
        <w:t>New Business Item 1:</w:t>
      </w:r>
    </w:p>
    <w:p w14:paraId="33755C40" w14:textId="3860C590" w:rsidR="00CC71DD" w:rsidRDefault="00CC71DD" w:rsidP="00CC71DD">
      <w:pPr>
        <w:rPr>
          <w:lang w:val="en"/>
        </w:rPr>
      </w:pPr>
    </w:p>
    <w:p w14:paraId="7387F5A2" w14:textId="41E73D44" w:rsidR="00CC71DD" w:rsidRDefault="00CC71DD" w:rsidP="00CC71DD">
      <w:pPr>
        <w:rPr>
          <w:lang w:val="en"/>
        </w:rPr>
      </w:pPr>
    </w:p>
    <w:p w14:paraId="5F262574" w14:textId="5577C57B" w:rsidR="00CC71DD" w:rsidRDefault="00CC71DD" w:rsidP="00CC71DD">
      <w:pPr>
        <w:rPr>
          <w:lang w:val="en"/>
        </w:rPr>
      </w:pPr>
    </w:p>
    <w:p w14:paraId="6EDFE090" w14:textId="69FDCB39" w:rsidR="00CC71DD" w:rsidRDefault="00CC71DD" w:rsidP="00CC71DD">
      <w:pPr>
        <w:pStyle w:val="Heading3"/>
      </w:pPr>
      <w:r>
        <w:t>New Business Item 2:</w:t>
      </w:r>
    </w:p>
    <w:p w14:paraId="486A2BA3" w14:textId="2C18F591" w:rsidR="00CC71DD" w:rsidRDefault="00CC71DD" w:rsidP="00CC71DD">
      <w:pPr>
        <w:rPr>
          <w:lang w:val="en"/>
        </w:rPr>
      </w:pPr>
    </w:p>
    <w:p w14:paraId="54917DFD" w14:textId="6C9B233B" w:rsidR="00CC71DD" w:rsidRDefault="00CC71DD" w:rsidP="00CC71DD">
      <w:pPr>
        <w:rPr>
          <w:lang w:val="en"/>
        </w:rPr>
      </w:pPr>
    </w:p>
    <w:p w14:paraId="16A383D9" w14:textId="171F5533" w:rsidR="00CC71DD" w:rsidRPr="00CC71DD" w:rsidRDefault="00CC71DD" w:rsidP="00CC71DD">
      <w:pPr>
        <w:pStyle w:val="Heading2"/>
        <w:rPr>
          <w:lang w:val="en"/>
        </w:rPr>
      </w:pPr>
      <w:r>
        <w:rPr>
          <w:lang w:val="en"/>
        </w:rPr>
        <w:t>Adjourn With Prayer (if tabulation of votes is not completed, announce that results will be published to congregation)</w:t>
      </w:r>
    </w:p>
    <w:sectPr w:rsidR="00CC71DD" w:rsidRPr="00CC7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9118A"/>
    <w:multiLevelType w:val="hybridMultilevel"/>
    <w:tmpl w:val="5DF2AB5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2420A"/>
    <w:multiLevelType w:val="hybridMultilevel"/>
    <w:tmpl w:val="74CC4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7F"/>
    <w:rsid w:val="000562A3"/>
    <w:rsid w:val="000C2D12"/>
    <w:rsid w:val="00196AB0"/>
    <w:rsid w:val="00207504"/>
    <w:rsid w:val="00235463"/>
    <w:rsid w:val="00371470"/>
    <w:rsid w:val="003F6924"/>
    <w:rsid w:val="00401B23"/>
    <w:rsid w:val="004674FA"/>
    <w:rsid w:val="004B7402"/>
    <w:rsid w:val="005021AB"/>
    <w:rsid w:val="0052447F"/>
    <w:rsid w:val="00533060"/>
    <w:rsid w:val="005575E3"/>
    <w:rsid w:val="00605C89"/>
    <w:rsid w:val="00667A12"/>
    <w:rsid w:val="00724843"/>
    <w:rsid w:val="00854A0B"/>
    <w:rsid w:val="009567C6"/>
    <w:rsid w:val="00984AAA"/>
    <w:rsid w:val="009D7BDD"/>
    <w:rsid w:val="00AD6F5D"/>
    <w:rsid w:val="00B5356B"/>
    <w:rsid w:val="00BA5DAC"/>
    <w:rsid w:val="00BF4C61"/>
    <w:rsid w:val="00C542C9"/>
    <w:rsid w:val="00C86986"/>
    <w:rsid w:val="00CC602C"/>
    <w:rsid w:val="00CC71DD"/>
    <w:rsid w:val="00DE34A6"/>
    <w:rsid w:val="00F22D58"/>
    <w:rsid w:val="00F2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02019"/>
  <w15:chartTrackingRefBased/>
  <w15:docId w15:val="{BB916FAE-C3F0-4155-920C-58EEB665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2C9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4FA"/>
    <w:pPr>
      <w:keepNext/>
      <w:keepLines/>
      <w:tabs>
        <w:tab w:val="right" w:pos="8640"/>
      </w:tabs>
      <w:spacing w:before="48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54A0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F4C61"/>
    <w:pPr>
      <w:keepNext/>
      <w:keepLines/>
      <w:spacing w:before="320" w:after="80" w:line="276" w:lineRule="auto"/>
      <w:ind w:left="720"/>
      <w:outlineLvl w:val="2"/>
    </w:pPr>
    <w:rPr>
      <w:rFonts w:ascii="Mongolian Baiti" w:eastAsia="Arial" w:hAnsi="Mongolian Baiti" w:cs="Arial"/>
      <w:b/>
      <w:color w:val="434343"/>
      <w:sz w:val="28"/>
      <w:szCs w:val="28"/>
      <w:u w:val="single"/>
      <w:lang w:val="e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1B23"/>
    <w:pPr>
      <w:keepNext/>
      <w:keepLines/>
      <w:spacing w:before="280" w:after="80" w:line="276" w:lineRule="auto"/>
      <w:outlineLvl w:val="3"/>
    </w:pPr>
    <w:rPr>
      <w:rFonts w:ascii="Mongolian Baiti" w:eastAsia="Arial" w:hAnsi="Mongolian Baiti" w:cs="Arial"/>
      <w:color w:val="666666"/>
      <w:sz w:val="28"/>
      <w:szCs w:val="24"/>
      <w:u w:val="single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4AAA"/>
    <w:pPr>
      <w:keepNext/>
      <w:keepLines/>
      <w:spacing w:after="60"/>
      <w:jc w:val="center"/>
    </w:pPr>
    <w:rPr>
      <w:rFonts w:ascii="Times New Roman" w:eastAsia="Verdana" w:hAnsi="Times New Roman" w:cs="Verdana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4AAA"/>
    <w:rPr>
      <w:rFonts w:ascii="Times New Roman" w:eastAsia="Verdana" w:hAnsi="Times New Roman" w:cs="Verdana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674F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4A0B"/>
    <w:rPr>
      <w:rFonts w:ascii="Times New Roman" w:eastAsia="Arial" w:hAnsi="Times New Roman" w:cs="Arial"/>
      <w:sz w:val="32"/>
      <w:szCs w:val="32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401B23"/>
    <w:rPr>
      <w:rFonts w:ascii="Mongolian Baiti" w:eastAsia="Arial" w:hAnsi="Mongolian Baiti" w:cs="Arial"/>
      <w:color w:val="666666"/>
      <w:sz w:val="28"/>
      <w:szCs w:val="24"/>
      <w:u w:val="single"/>
      <w:lang w:val="en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A5DAC"/>
    <w:pPr>
      <w:keepNext/>
      <w:keepLines/>
      <w:spacing w:after="320"/>
      <w:jc w:val="center"/>
    </w:pPr>
    <w:rPr>
      <w:rFonts w:ascii="Georgia" w:hAnsi="Georgia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A5DAC"/>
    <w:rPr>
      <w:rFonts w:ascii="Georgia" w:hAnsi="Georgia"/>
      <w:color w:val="666666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BF4C61"/>
    <w:rPr>
      <w:rFonts w:ascii="Mongolian Baiti" w:eastAsia="Arial" w:hAnsi="Mongolian Baiti" w:cs="Arial"/>
      <w:b/>
      <w:color w:val="434343"/>
      <w:sz w:val="28"/>
      <w:szCs w:val="28"/>
      <w:u w:val="single"/>
      <w:lang w:val="en"/>
    </w:rPr>
  </w:style>
  <w:style w:type="paragraph" w:styleId="ListParagraph">
    <w:name w:val="List Paragraph"/>
    <w:basedOn w:val="Normal"/>
    <w:uiPriority w:val="34"/>
    <w:qFormat/>
    <w:rsid w:val="00524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 Devender</dc:creator>
  <cp:keywords/>
  <dc:description/>
  <cp:lastModifiedBy>John Van Devender</cp:lastModifiedBy>
  <cp:revision>4</cp:revision>
  <dcterms:created xsi:type="dcterms:W3CDTF">2022-01-21T13:36:00Z</dcterms:created>
  <dcterms:modified xsi:type="dcterms:W3CDTF">2022-01-21T16:09:00Z</dcterms:modified>
</cp:coreProperties>
</file>